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3E7C" w14:textId="77777777" w:rsidR="005C7E1F" w:rsidRDefault="005C7E1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Carlisle United Supporters Club </w:t>
      </w:r>
      <w:r w:rsidR="008219F9">
        <w:rPr>
          <w:b/>
          <w:bCs/>
          <w:sz w:val="32"/>
          <w:szCs w:val="32"/>
        </w:rPr>
        <w:t xml:space="preserve">London Branch </w:t>
      </w:r>
    </w:p>
    <w:p w14:paraId="5515449C" w14:textId="57ABC59B" w:rsidR="00583DF7" w:rsidRDefault="008219F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Minutes</w:t>
      </w:r>
    </w:p>
    <w:p w14:paraId="2BF5EEAA" w14:textId="6AF8945F" w:rsidR="00583DF7" w:rsidRDefault="008219F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32"/>
          <w:szCs w:val="32"/>
        </w:rPr>
      </w:pPr>
      <w:r w:rsidRPr="004F1D1A">
        <w:rPr>
          <w:b/>
          <w:bCs/>
          <w:sz w:val="32"/>
          <w:szCs w:val="32"/>
          <w:lang w:val="en-GB"/>
        </w:rPr>
        <w:t xml:space="preserve">held </w:t>
      </w:r>
      <w:r>
        <w:rPr>
          <w:b/>
          <w:bCs/>
          <w:sz w:val="32"/>
          <w:szCs w:val="32"/>
        </w:rPr>
        <w:t xml:space="preserve">via Zoom on </w:t>
      </w:r>
      <w:r w:rsidR="005C7E1F">
        <w:rPr>
          <w:b/>
          <w:bCs/>
          <w:sz w:val="32"/>
          <w:szCs w:val="32"/>
        </w:rPr>
        <w:t>20 May</w:t>
      </w:r>
      <w:r w:rsidR="00D4531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202</w:t>
      </w:r>
      <w:r w:rsidR="00FA2E3F">
        <w:rPr>
          <w:b/>
          <w:bCs/>
          <w:sz w:val="32"/>
          <w:szCs w:val="32"/>
        </w:rPr>
        <w:t>1</w:t>
      </w:r>
    </w:p>
    <w:p w14:paraId="14D1A902" w14:textId="77777777" w:rsidR="00583DF7" w:rsidRDefault="00583DF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</w:pPr>
    </w:p>
    <w:p w14:paraId="14E2DC91" w14:textId="77777777" w:rsidR="00583DF7" w:rsidRDefault="00583DF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</w:pPr>
    </w:p>
    <w:p w14:paraId="5E346B62" w14:textId="23E3978D" w:rsidR="00583DF7" w:rsidRDefault="008219F9">
      <w:pPr>
        <w:pStyle w:val="Body"/>
      </w:pPr>
      <w:r>
        <w:t xml:space="preserve">The meeting was opened at </w:t>
      </w:r>
      <w:r w:rsidR="00FA2E3F">
        <w:t>7</w:t>
      </w:r>
      <w:r>
        <w:t>.</w:t>
      </w:r>
      <w:r w:rsidR="004F1D1A">
        <w:t>0</w:t>
      </w:r>
      <w:r w:rsidR="00BA0B3B">
        <w:t>0</w:t>
      </w:r>
      <w:r>
        <w:t xml:space="preserve"> p.m.</w:t>
      </w:r>
      <w:r w:rsidR="004F1D1A">
        <w:t>;</w:t>
      </w:r>
    </w:p>
    <w:p w14:paraId="1C087E19" w14:textId="77777777" w:rsidR="00583DF7" w:rsidRDefault="00583DF7">
      <w:pPr>
        <w:pStyle w:val="Body"/>
      </w:pPr>
    </w:p>
    <w:p w14:paraId="0E391869" w14:textId="30EFF4C6" w:rsidR="00583DF7" w:rsidRDefault="00D45311">
      <w:pPr>
        <w:pStyle w:val="Body"/>
      </w:pPr>
      <w:r w:rsidRPr="00EB09F1">
        <w:rPr>
          <w:b/>
        </w:rPr>
        <w:t>Present</w:t>
      </w:r>
      <w:r>
        <w:t xml:space="preserve">: </w:t>
      </w:r>
      <w:r w:rsidR="004F1D1A">
        <w:t>Dave Brown</w:t>
      </w:r>
      <w:r w:rsidR="008219F9">
        <w:t xml:space="preserve"> </w:t>
      </w:r>
      <w:r>
        <w:t>(</w:t>
      </w:r>
      <w:r w:rsidR="008219F9">
        <w:t>Chair</w:t>
      </w:r>
      <w:r>
        <w:t xml:space="preserve">), </w:t>
      </w:r>
      <w:r w:rsidR="008219F9">
        <w:t>Paul Irving</w:t>
      </w:r>
      <w:r w:rsidR="004F1D1A">
        <w:t>, Mike Carruthers</w:t>
      </w:r>
      <w:r w:rsidR="00FA2E3F">
        <w:t>,</w:t>
      </w:r>
      <w:r w:rsidR="006B14E6">
        <w:t xml:space="preserve"> John Bowman</w:t>
      </w:r>
      <w:r w:rsidR="006F1CA6">
        <w:t>, Howard Atkinson</w:t>
      </w:r>
      <w:r>
        <w:t xml:space="preserve">, </w:t>
      </w:r>
      <w:r w:rsidR="006F1CA6">
        <w:t>Peter Smithson.</w:t>
      </w:r>
      <w:r w:rsidR="005C7E1F" w:rsidRPr="005C7E1F">
        <w:rPr>
          <w:lang w:val="en-GB"/>
        </w:rPr>
        <w:t xml:space="preserve"> </w:t>
      </w:r>
      <w:r w:rsidR="005C7E1F">
        <w:rPr>
          <w:lang w:val="en-GB"/>
        </w:rPr>
        <w:t>Simon Clarkson</w:t>
      </w:r>
      <w:r w:rsidR="005C7E1F" w:rsidRPr="004F1D1A">
        <w:rPr>
          <w:lang w:val="en-GB"/>
        </w:rPr>
        <w:t>,</w:t>
      </w:r>
      <w:r w:rsidR="005C7E1F">
        <w:t xml:space="preserve"> Andrew Dobinson, </w:t>
      </w:r>
    </w:p>
    <w:p w14:paraId="1FC23704" w14:textId="77777777" w:rsidR="00D45311" w:rsidRDefault="00D4531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</w:pPr>
    </w:p>
    <w:p w14:paraId="69F26ADA" w14:textId="4A5A3189" w:rsidR="00D45311" w:rsidRDefault="00D4531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</w:pPr>
      <w:r w:rsidRPr="00EB09F1">
        <w:rPr>
          <w:b/>
        </w:rPr>
        <w:t>Apologies</w:t>
      </w:r>
      <w:r>
        <w:t xml:space="preserve">: </w:t>
      </w:r>
      <w:r w:rsidR="005C7E1F">
        <w:t xml:space="preserve">Terry McCarthy, </w:t>
      </w:r>
      <w:r w:rsidR="005C7E1F" w:rsidRPr="004F1D1A">
        <w:rPr>
          <w:lang w:val="en-GB"/>
        </w:rPr>
        <w:t>Ken Hullock</w:t>
      </w:r>
    </w:p>
    <w:p w14:paraId="269C3724" w14:textId="77777777" w:rsidR="00583DF7" w:rsidRDefault="00583DF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</w:pPr>
    </w:p>
    <w:p w14:paraId="51FC211D" w14:textId="6BBF1EEB" w:rsidR="00583DF7" w:rsidRPr="00296DA0" w:rsidRDefault="00296DA0" w:rsidP="00296DA0">
      <w:pPr>
        <w:pStyle w:val="Body"/>
        <w:rPr>
          <w:b/>
        </w:rPr>
      </w:pPr>
      <w:r w:rsidRPr="00296DA0">
        <w:rPr>
          <w:b/>
        </w:rPr>
        <w:t xml:space="preserve">1. </w:t>
      </w:r>
      <w:r w:rsidR="008219F9" w:rsidRPr="00296DA0">
        <w:rPr>
          <w:b/>
        </w:rPr>
        <w:t>Business of the meeting</w:t>
      </w:r>
    </w:p>
    <w:p w14:paraId="59094DC3" w14:textId="77777777" w:rsidR="00F779F8" w:rsidRDefault="00F779F8" w:rsidP="00296DA0">
      <w:pPr>
        <w:pStyle w:val="Body"/>
      </w:pPr>
    </w:p>
    <w:p w14:paraId="7A5F4212" w14:textId="28DA4296" w:rsidR="00583DF7" w:rsidRDefault="00296DA0" w:rsidP="00296DA0">
      <w:pPr>
        <w:pStyle w:val="Body"/>
      </w:pPr>
      <w:r>
        <w:t>i.</w:t>
      </w:r>
      <w:r w:rsidR="00722AF1">
        <w:t xml:space="preserve"> </w:t>
      </w:r>
      <w:r>
        <w:tab/>
      </w:r>
      <w:r w:rsidR="005C7E1F">
        <w:t xml:space="preserve">April </w:t>
      </w:r>
      <w:r w:rsidR="008219F9">
        <w:t>minutes</w:t>
      </w:r>
      <w:r>
        <w:t xml:space="preserve"> </w:t>
      </w:r>
      <w:r w:rsidR="009078E9">
        <w:t xml:space="preserve">were </w:t>
      </w:r>
      <w:r w:rsidR="009078E9" w:rsidRPr="00A7409E">
        <w:rPr>
          <w:b/>
        </w:rPr>
        <w:t>a</w:t>
      </w:r>
      <w:r w:rsidR="008219F9" w:rsidRPr="00A7409E">
        <w:rPr>
          <w:b/>
        </w:rPr>
        <w:t>pproved</w:t>
      </w:r>
      <w:r w:rsidR="008219F9">
        <w:t>.</w:t>
      </w:r>
    </w:p>
    <w:p w14:paraId="790E4BA2" w14:textId="6ABDA83F" w:rsidR="00742615" w:rsidRDefault="00296DA0" w:rsidP="00296DA0">
      <w:pPr>
        <w:pStyle w:val="Body"/>
      </w:pPr>
      <w:r>
        <w:t xml:space="preserve">ii </w:t>
      </w:r>
      <w:r>
        <w:tab/>
      </w:r>
      <w:r w:rsidR="008219F9">
        <w:t xml:space="preserve">Record of decisions made via WhatsApp since last minuted </w:t>
      </w:r>
      <w:r w:rsidR="00A7409E">
        <w:t>meeting -</w:t>
      </w:r>
      <w:r>
        <w:t xml:space="preserve"> </w:t>
      </w:r>
      <w:r w:rsidR="006F1CA6">
        <w:t>None made</w:t>
      </w:r>
      <w:r w:rsidR="00722AF1">
        <w:t>.</w:t>
      </w:r>
    </w:p>
    <w:p w14:paraId="0C5691D3" w14:textId="5078AE3A" w:rsidR="00583DF7" w:rsidRDefault="00722AF1" w:rsidP="00296DA0">
      <w:pPr>
        <w:pStyle w:val="Body"/>
        <w:ind w:left="720" w:hanging="720"/>
      </w:pPr>
      <w:r>
        <w:t xml:space="preserve">iii. </w:t>
      </w:r>
      <w:r w:rsidR="007E24F3">
        <w:t>April a</w:t>
      </w:r>
      <w:r w:rsidR="008219F9">
        <w:t>ction notes</w:t>
      </w:r>
      <w:r w:rsidR="00D45311">
        <w:t xml:space="preserve"> reviewed</w:t>
      </w:r>
      <w:r w:rsidR="00F86DD6">
        <w:t xml:space="preserve">. </w:t>
      </w:r>
      <w:r w:rsidR="00D45311">
        <w:t xml:space="preserve">(See </w:t>
      </w:r>
      <w:r w:rsidR="002866FF">
        <w:t xml:space="preserve">the </w:t>
      </w:r>
      <w:r w:rsidR="007E24F3" w:rsidRPr="007E24F3">
        <w:rPr>
          <w:b/>
        </w:rPr>
        <w:t>May</w:t>
      </w:r>
      <w:r w:rsidR="00296DA0" w:rsidRPr="007E24F3">
        <w:rPr>
          <w:b/>
        </w:rPr>
        <w:t xml:space="preserve"> </w:t>
      </w:r>
      <w:r w:rsidR="00D45311" w:rsidRPr="007E24F3">
        <w:rPr>
          <w:b/>
        </w:rPr>
        <w:t>Action Notes</w:t>
      </w:r>
      <w:r w:rsidR="00D45311">
        <w:t xml:space="preserve"> which accompany these minutes)</w:t>
      </w:r>
    </w:p>
    <w:p w14:paraId="2E95FED6" w14:textId="77777777" w:rsidR="00A73351" w:rsidRDefault="00A73351" w:rsidP="00296DA0">
      <w:pPr>
        <w:pStyle w:val="Body"/>
      </w:pPr>
    </w:p>
    <w:p w14:paraId="1EA56D6F" w14:textId="70999717" w:rsidR="00583DF7" w:rsidRPr="00296DA0" w:rsidRDefault="008219F9" w:rsidP="00296DA0">
      <w:pPr>
        <w:pStyle w:val="Body"/>
        <w:rPr>
          <w:b/>
        </w:rPr>
      </w:pPr>
      <w:r w:rsidRPr="00296DA0">
        <w:rPr>
          <w:b/>
        </w:rPr>
        <w:t xml:space="preserve">Reports </w:t>
      </w:r>
    </w:p>
    <w:p w14:paraId="3E246D13" w14:textId="01968614" w:rsidR="00D45311" w:rsidRPr="005631BC" w:rsidRDefault="00296DA0" w:rsidP="00296DA0">
      <w:pPr>
        <w:pStyle w:val="Body"/>
        <w:rPr>
          <w:b/>
        </w:rPr>
      </w:pPr>
      <w:proofErr w:type="spellStart"/>
      <w:r>
        <w:t>i</w:t>
      </w:r>
      <w:proofErr w:type="spellEnd"/>
      <w:r>
        <w:t>.</w:t>
      </w:r>
      <w:r w:rsidR="00722AF1">
        <w:t xml:space="preserve">         </w:t>
      </w:r>
      <w:r w:rsidR="00722AF1">
        <w:tab/>
      </w:r>
      <w:r w:rsidR="00722AF1">
        <w:tab/>
      </w:r>
      <w:r>
        <w:tab/>
      </w:r>
      <w:r w:rsidR="005631BC">
        <w:t>KH to carry out May 40 Club draw on his return from holiday</w:t>
      </w:r>
      <w:r w:rsidR="00D45311">
        <w:t xml:space="preserve"> </w:t>
      </w:r>
      <w:r w:rsidR="005631BC" w:rsidRPr="005631BC">
        <w:rPr>
          <w:b/>
        </w:rPr>
        <w:t>(KH)</w:t>
      </w:r>
    </w:p>
    <w:p w14:paraId="1469DA40" w14:textId="2E490FC0" w:rsidR="005D1434" w:rsidRDefault="00296DA0" w:rsidP="00296DA0">
      <w:pPr>
        <w:pStyle w:val="Body"/>
        <w:ind w:left="720" w:hanging="720"/>
      </w:pPr>
      <w:r>
        <w:t>ii.</w:t>
      </w:r>
      <w:r>
        <w:tab/>
      </w:r>
      <w:r w:rsidR="005631BC" w:rsidRPr="003B07A9">
        <w:rPr>
          <w:b/>
        </w:rPr>
        <w:t>Agreed</w:t>
      </w:r>
      <w:r w:rsidR="005631BC">
        <w:t xml:space="preserve"> that Finance Report will be taken first in future committee meetings </w:t>
      </w:r>
      <w:r w:rsidR="005631BC" w:rsidRPr="005631BC">
        <w:rPr>
          <w:b/>
        </w:rPr>
        <w:t>(DB)</w:t>
      </w:r>
    </w:p>
    <w:p w14:paraId="72E22580" w14:textId="50FFAB2C" w:rsidR="0038607B" w:rsidRDefault="00296DA0" w:rsidP="00296DA0">
      <w:pPr>
        <w:pStyle w:val="Body"/>
        <w:ind w:left="720" w:hanging="720"/>
      </w:pPr>
      <w:r>
        <w:t>iii.</w:t>
      </w:r>
      <w:r>
        <w:tab/>
      </w:r>
      <w:r w:rsidR="003B07A9">
        <w:t>AD c</w:t>
      </w:r>
      <w:r w:rsidR="005631BC">
        <w:t>onfirmed that</w:t>
      </w:r>
      <w:r w:rsidR="0050667A">
        <w:t xml:space="preserve"> existing </w:t>
      </w:r>
      <w:r w:rsidR="005631BC">
        <w:t xml:space="preserve">branch funding commitments are:  £3,000 ring-fenced for Glass Bar project, Academy equipment purchase (CUFC will order this to arrive in late July when academy resumes) and </w:t>
      </w:r>
      <w:r w:rsidR="0050667A">
        <w:t xml:space="preserve">up to </w:t>
      </w:r>
      <w:r w:rsidR="005631BC">
        <w:t xml:space="preserve">£1,400 </w:t>
      </w:r>
      <w:r w:rsidR="0050667A">
        <w:t xml:space="preserve">available </w:t>
      </w:r>
      <w:r w:rsidR="005631BC">
        <w:t xml:space="preserve">for Disabled facilities planning project. </w:t>
      </w:r>
    </w:p>
    <w:p w14:paraId="1BE8147D" w14:textId="77777777" w:rsidR="0038607B" w:rsidRDefault="003B07A9" w:rsidP="0038607B">
      <w:pPr>
        <w:pStyle w:val="Body"/>
        <w:ind w:left="1440" w:hanging="720"/>
      </w:pPr>
      <w:r>
        <w:t>SC to establish CUFC timeline for Glass Bar project (</w:t>
      </w:r>
      <w:r w:rsidRPr="0038607B">
        <w:rPr>
          <w:b/>
        </w:rPr>
        <w:t>SC).</w:t>
      </w:r>
      <w:r>
        <w:t xml:space="preserve"> </w:t>
      </w:r>
    </w:p>
    <w:p w14:paraId="29A4666F" w14:textId="3166C46C" w:rsidR="003B07A9" w:rsidRDefault="005631BC" w:rsidP="0038607B">
      <w:pPr>
        <w:pStyle w:val="Body"/>
        <w:ind w:left="720"/>
      </w:pPr>
      <w:r>
        <w:t>DB to talk to J</w:t>
      </w:r>
      <w:r w:rsidR="00C717A3">
        <w:t xml:space="preserve">amie </w:t>
      </w:r>
      <w:r>
        <w:t xml:space="preserve">G to establish </w:t>
      </w:r>
      <w:r w:rsidR="003B07A9">
        <w:t>what funding CUFC Ladies may request in any new application for 21/22 season. (</w:t>
      </w:r>
      <w:r w:rsidR="003B07A9" w:rsidRPr="0038607B">
        <w:rPr>
          <w:b/>
        </w:rPr>
        <w:t>DB)</w:t>
      </w:r>
    </w:p>
    <w:p w14:paraId="331E58D4" w14:textId="03169CBA" w:rsidR="003B07A9" w:rsidRPr="002F2E81" w:rsidRDefault="002821F2" w:rsidP="00296DA0">
      <w:pPr>
        <w:pStyle w:val="Body"/>
        <w:ind w:left="720" w:hanging="720"/>
        <w:rPr>
          <w:color w:val="000000" w:themeColor="text1"/>
        </w:rPr>
      </w:pPr>
      <w:r>
        <w:t>iv.</w:t>
      </w:r>
      <w:r>
        <w:tab/>
      </w:r>
      <w:r w:rsidR="00A7409E" w:rsidRPr="00A7409E">
        <w:rPr>
          <w:b/>
        </w:rPr>
        <w:t>Agreed</w:t>
      </w:r>
      <w:r w:rsidR="00A7409E">
        <w:t xml:space="preserve">: </w:t>
      </w:r>
      <w:r w:rsidR="003B07A9">
        <w:t xml:space="preserve">AD to provide his financial report quarterly, rather than monthly basis, showing comparisons with same months/previous year. </w:t>
      </w:r>
      <w:r w:rsidR="003B07A9" w:rsidRPr="003B07A9">
        <w:rPr>
          <w:b/>
        </w:rPr>
        <w:t>(AD</w:t>
      </w:r>
      <w:r w:rsidR="003B07A9">
        <w:t>)</w:t>
      </w:r>
      <w:r w:rsidR="00112096">
        <w:t xml:space="preserve"> </w:t>
      </w:r>
      <w:r w:rsidR="00112096" w:rsidRPr="002F2E81">
        <w:rPr>
          <w:color w:val="000000" w:themeColor="text1"/>
        </w:rPr>
        <w:t xml:space="preserve">Monthly to provide an up to date </w:t>
      </w:r>
      <w:r w:rsidR="00E351FF" w:rsidRPr="002F2E81">
        <w:rPr>
          <w:color w:val="000000" w:themeColor="text1"/>
        </w:rPr>
        <w:t>“funds available for donation”</w:t>
      </w:r>
    </w:p>
    <w:p w14:paraId="73C7733E" w14:textId="77777777" w:rsidR="00112096" w:rsidRDefault="00112096" w:rsidP="00296DA0">
      <w:pPr>
        <w:pStyle w:val="Body"/>
        <w:ind w:left="720" w:hanging="720"/>
      </w:pPr>
    </w:p>
    <w:p w14:paraId="28E8B0DF" w14:textId="77777777" w:rsidR="00C717A3" w:rsidRDefault="00C717A3" w:rsidP="00296DA0">
      <w:pPr>
        <w:pStyle w:val="Body"/>
        <w:rPr>
          <w:b/>
        </w:rPr>
      </w:pPr>
    </w:p>
    <w:p w14:paraId="131350E8" w14:textId="54F91079" w:rsidR="00583DF7" w:rsidRPr="00296DA0" w:rsidRDefault="008219F9" w:rsidP="00296DA0">
      <w:pPr>
        <w:pStyle w:val="Body"/>
        <w:rPr>
          <w:b/>
        </w:rPr>
      </w:pPr>
      <w:r w:rsidRPr="00296DA0">
        <w:rPr>
          <w:b/>
        </w:rPr>
        <w:t>Agenda items</w:t>
      </w:r>
    </w:p>
    <w:p w14:paraId="71F9DB9A" w14:textId="77777777" w:rsidR="00F779F8" w:rsidRDefault="00F779F8" w:rsidP="00296DA0">
      <w:pPr>
        <w:pStyle w:val="Body"/>
      </w:pPr>
    </w:p>
    <w:p w14:paraId="597B4A64" w14:textId="6E753224" w:rsidR="00583DF7" w:rsidRDefault="00296DA0" w:rsidP="00296DA0">
      <w:pPr>
        <w:pStyle w:val="Body"/>
      </w:pPr>
      <w:r>
        <w:t>i.</w:t>
      </w:r>
      <w:r>
        <w:tab/>
      </w:r>
      <w:r w:rsidR="00D07E33" w:rsidRPr="009078E9">
        <w:rPr>
          <w:b/>
        </w:rPr>
        <w:t>Events</w:t>
      </w:r>
      <w:r w:rsidR="008219F9" w:rsidRPr="009078E9">
        <w:rPr>
          <w:b/>
        </w:rPr>
        <w:t xml:space="preserve"> </w:t>
      </w:r>
      <w:r w:rsidR="008219F9">
        <w:t>(</w:t>
      </w:r>
      <w:r w:rsidR="00D10F78">
        <w:t>SC/</w:t>
      </w:r>
      <w:r w:rsidR="00D07E33">
        <w:t>DB</w:t>
      </w:r>
      <w:r w:rsidR="008219F9">
        <w:t>)</w:t>
      </w:r>
    </w:p>
    <w:p w14:paraId="38F5BFF4" w14:textId="33C20B2F" w:rsidR="00C717A3" w:rsidRDefault="000E4454" w:rsidP="00296DA0">
      <w:pPr>
        <w:pStyle w:val="Body"/>
        <w:ind w:left="720"/>
      </w:pPr>
      <w:r>
        <w:t xml:space="preserve">a. </w:t>
      </w:r>
      <w:r w:rsidR="00C717A3">
        <w:t>SC reported no response from Peter Murphy regarding a potential event</w:t>
      </w:r>
    </w:p>
    <w:p w14:paraId="0928B80C" w14:textId="4E622E67" w:rsidR="000E4454" w:rsidRDefault="000E4454" w:rsidP="00296DA0">
      <w:pPr>
        <w:pStyle w:val="Body"/>
        <w:ind w:left="720"/>
      </w:pPr>
      <w:r>
        <w:rPr>
          <w:b/>
        </w:rPr>
        <w:t xml:space="preserve">b. </w:t>
      </w:r>
      <w:r w:rsidR="00C717A3" w:rsidRPr="0038607B">
        <w:rPr>
          <w:b/>
        </w:rPr>
        <w:t>Agreed</w:t>
      </w:r>
      <w:r w:rsidR="00C717A3">
        <w:t xml:space="preserve"> to aim for 4 online </w:t>
      </w:r>
      <w:r w:rsidR="009678A9">
        <w:t xml:space="preserve">all fans </w:t>
      </w:r>
      <w:r w:rsidR="00C717A3">
        <w:t xml:space="preserve">events to be scheduled once the 21/22 fixtures are known. </w:t>
      </w:r>
    </w:p>
    <w:p w14:paraId="68C714EF" w14:textId="6B1D8A58" w:rsidR="004D3E6F" w:rsidRDefault="000E4454" w:rsidP="00296DA0">
      <w:pPr>
        <w:pStyle w:val="Body"/>
        <w:ind w:left="720"/>
      </w:pPr>
      <w:proofErr w:type="spellStart"/>
      <w:r>
        <w:t>c.</w:t>
      </w:r>
      <w:r w:rsidR="00C717A3">
        <w:t>DB</w:t>
      </w:r>
      <w:proofErr w:type="spellEnd"/>
      <w:r w:rsidR="00C717A3">
        <w:t xml:space="preserve"> to invite Richard Perry to attend July 1</w:t>
      </w:r>
      <w:r w:rsidR="00C717A3" w:rsidRPr="00C717A3">
        <w:rPr>
          <w:vertAlign w:val="superscript"/>
        </w:rPr>
        <w:t>st</w:t>
      </w:r>
      <w:r w:rsidR="00C717A3">
        <w:t xml:space="preserve"> committee meeting so that he can create 21/22 Branch Calendar</w:t>
      </w:r>
      <w:r w:rsidR="0038607B">
        <w:t>, this to be an agenda item.</w:t>
      </w:r>
      <w:r w:rsidR="00C717A3">
        <w:t xml:space="preserve"> </w:t>
      </w:r>
      <w:r w:rsidR="00C717A3" w:rsidRPr="00C717A3">
        <w:rPr>
          <w:b/>
        </w:rPr>
        <w:t>(DB</w:t>
      </w:r>
      <w:r w:rsidR="00C717A3">
        <w:t>)</w:t>
      </w:r>
      <w:r w:rsidR="004D3E6F">
        <w:t>.</w:t>
      </w:r>
    </w:p>
    <w:p w14:paraId="168EB96D" w14:textId="34A4B419" w:rsidR="00296DA0" w:rsidRDefault="000E4454" w:rsidP="00296DA0">
      <w:pPr>
        <w:pStyle w:val="Body"/>
        <w:ind w:left="720"/>
      </w:pPr>
      <w:r>
        <w:t xml:space="preserve">d. </w:t>
      </w:r>
      <w:r w:rsidR="004D3E6F" w:rsidRPr="004D3E6F">
        <w:t>DB to investigate possible venue for branch event to watch England v Scotland Euro match on 18</w:t>
      </w:r>
      <w:r w:rsidR="004D3E6F" w:rsidRPr="004D3E6F">
        <w:rPr>
          <w:vertAlign w:val="superscript"/>
        </w:rPr>
        <w:t>th</w:t>
      </w:r>
      <w:r w:rsidR="004D3E6F" w:rsidRPr="004D3E6F">
        <w:t xml:space="preserve"> June</w:t>
      </w:r>
      <w:r w:rsidR="004D3E6F">
        <w:rPr>
          <w:b/>
        </w:rPr>
        <w:t xml:space="preserve"> (DB) </w:t>
      </w:r>
      <w:r w:rsidR="00C717A3">
        <w:t xml:space="preserve">  </w:t>
      </w:r>
      <w:bookmarkStart w:id="0" w:name="_Hlk53922450"/>
    </w:p>
    <w:p w14:paraId="61BE17BE" w14:textId="77777777" w:rsidR="00296DA0" w:rsidRDefault="00296DA0" w:rsidP="00296DA0">
      <w:pPr>
        <w:pStyle w:val="Body"/>
      </w:pPr>
    </w:p>
    <w:p w14:paraId="2B803C83" w14:textId="0D4390DC" w:rsidR="00204BF4" w:rsidRDefault="00296DA0" w:rsidP="00296DA0">
      <w:pPr>
        <w:pStyle w:val="Body"/>
      </w:pPr>
      <w:r>
        <w:t>ii.</w:t>
      </w:r>
      <w:r w:rsidR="009078E9">
        <w:tab/>
      </w:r>
      <w:r w:rsidR="005D1434" w:rsidRPr="009078E9">
        <w:rPr>
          <w:b/>
        </w:rPr>
        <w:t xml:space="preserve">AGM </w:t>
      </w:r>
      <w:r w:rsidR="005D1434">
        <w:t>(DB)</w:t>
      </w:r>
    </w:p>
    <w:p w14:paraId="1E92EDE2" w14:textId="0D76F32C" w:rsidR="00030572" w:rsidRDefault="005D1434" w:rsidP="009078E9">
      <w:pPr>
        <w:pStyle w:val="Body"/>
        <w:ind w:left="720"/>
      </w:pPr>
      <w:r>
        <w:t xml:space="preserve">AGM to </w:t>
      </w:r>
      <w:r w:rsidR="00C717A3">
        <w:t xml:space="preserve">be held remotely – via Zoom on </w:t>
      </w:r>
      <w:r>
        <w:t>July 9</w:t>
      </w:r>
      <w:r w:rsidRPr="00296DA0">
        <w:t>th</w:t>
      </w:r>
      <w:r w:rsidR="009078E9">
        <w:t>.</w:t>
      </w:r>
      <w:r w:rsidR="00C717A3">
        <w:t xml:space="preserve"> Nigel Clibbens confirmed as guest. (</w:t>
      </w:r>
      <w:r w:rsidR="00C717A3" w:rsidRPr="00C717A3">
        <w:rPr>
          <w:b/>
        </w:rPr>
        <w:t>DB</w:t>
      </w:r>
      <w:r w:rsidR="00C717A3">
        <w:t>)</w:t>
      </w:r>
      <w:r w:rsidR="002F2E81">
        <w:t xml:space="preserve"> DB and KH to liaise on the </w:t>
      </w:r>
      <w:r w:rsidR="00BB6B9C">
        <w:t xml:space="preserve">dates needing </w:t>
      </w:r>
      <w:r w:rsidR="00D7386C">
        <w:t>communications to members.</w:t>
      </w:r>
    </w:p>
    <w:p w14:paraId="5C6FD72F" w14:textId="77777777" w:rsidR="009D064B" w:rsidRDefault="009D064B" w:rsidP="00296DA0">
      <w:pPr>
        <w:pStyle w:val="Body"/>
      </w:pPr>
    </w:p>
    <w:p w14:paraId="23BE74BF" w14:textId="3F9F2998" w:rsidR="009D064B" w:rsidRPr="0038607B" w:rsidRDefault="009078E9" w:rsidP="00296DA0">
      <w:pPr>
        <w:pStyle w:val="Body"/>
        <w:rPr>
          <w:b/>
        </w:rPr>
      </w:pPr>
      <w:r>
        <w:t>iii</w:t>
      </w:r>
      <w:r w:rsidR="00296DA0">
        <w:t>.</w:t>
      </w:r>
      <w:r>
        <w:tab/>
      </w:r>
      <w:r w:rsidR="00C717A3" w:rsidRPr="0038607B">
        <w:rPr>
          <w:b/>
        </w:rPr>
        <w:t>Funding Applications</w:t>
      </w:r>
      <w:r w:rsidR="00296DA0" w:rsidRPr="0038607B">
        <w:rPr>
          <w:b/>
        </w:rPr>
        <w:t xml:space="preserve"> </w:t>
      </w:r>
      <w:r w:rsidR="003A231C" w:rsidRPr="0038607B">
        <w:rPr>
          <w:b/>
        </w:rPr>
        <w:t>(</w:t>
      </w:r>
      <w:r w:rsidR="00C717A3" w:rsidRPr="0038607B">
        <w:t>SC</w:t>
      </w:r>
      <w:r w:rsidR="003A231C" w:rsidRPr="0038607B">
        <w:rPr>
          <w:b/>
        </w:rPr>
        <w:t>)</w:t>
      </w:r>
    </w:p>
    <w:p w14:paraId="1EB18748" w14:textId="73F159C6" w:rsidR="009D064B" w:rsidRDefault="00C717A3" w:rsidP="0038607B">
      <w:pPr>
        <w:pStyle w:val="Body"/>
        <w:ind w:left="720"/>
      </w:pPr>
      <w:r w:rsidRPr="0038607B">
        <w:rPr>
          <w:b/>
        </w:rPr>
        <w:lastRenderedPageBreak/>
        <w:t>Agreed</w:t>
      </w:r>
      <w:r>
        <w:t xml:space="preserve"> the applications </w:t>
      </w:r>
      <w:r w:rsidR="0038607B">
        <w:t xml:space="preserve">relating to </w:t>
      </w:r>
      <w:r w:rsidR="0038607B" w:rsidRPr="0038607B">
        <w:rPr>
          <w:b/>
        </w:rPr>
        <w:t>B</w:t>
      </w:r>
      <w:r w:rsidRPr="0038607B">
        <w:rPr>
          <w:b/>
        </w:rPr>
        <w:t xml:space="preserve">runton Bugle </w:t>
      </w:r>
      <w:r w:rsidRPr="0038607B">
        <w:t>(£</w:t>
      </w:r>
      <w:r w:rsidR="0038607B" w:rsidRPr="0038607B">
        <w:t>250</w:t>
      </w:r>
      <w:r w:rsidRPr="0038607B">
        <w:t>)</w:t>
      </w:r>
      <w:r>
        <w:t xml:space="preserve"> and for </w:t>
      </w:r>
      <w:r w:rsidRPr="0038607B">
        <w:rPr>
          <w:b/>
        </w:rPr>
        <w:t>Murphy’s Bar</w:t>
      </w:r>
      <w:r>
        <w:t xml:space="preserve"> (ex. Sporting Inn) refurbishment (£</w:t>
      </w:r>
      <w:r w:rsidR="0038607B">
        <w:t>1,000</w:t>
      </w:r>
      <w:r>
        <w:t>).  SC to liaise with AD regarding payments.</w:t>
      </w:r>
      <w:r w:rsidR="0038607B">
        <w:t xml:space="preserve"> (</w:t>
      </w:r>
      <w:r w:rsidR="0038607B" w:rsidRPr="0038607B">
        <w:rPr>
          <w:b/>
        </w:rPr>
        <w:t>SC</w:t>
      </w:r>
      <w:r w:rsidR="0038607B">
        <w:t xml:space="preserve">). </w:t>
      </w:r>
      <w:r>
        <w:t xml:space="preserve">SC to ensure that LB support for Bar refurbishment is shown on the planned ‘sponsors board.’ </w:t>
      </w:r>
    </w:p>
    <w:p w14:paraId="0D0DE783" w14:textId="6394DFE3" w:rsidR="00D7386C" w:rsidRPr="00D7386C" w:rsidRDefault="000C62F2" w:rsidP="0038607B">
      <w:pPr>
        <w:pStyle w:val="Body"/>
        <w:ind w:left="720"/>
        <w:rPr>
          <w:bCs/>
        </w:rPr>
      </w:pPr>
      <w:r>
        <w:rPr>
          <w:bCs/>
        </w:rPr>
        <w:t>Th</w:t>
      </w:r>
      <w:r w:rsidR="00800FA6">
        <w:rPr>
          <w:bCs/>
        </w:rPr>
        <w:t>e</w:t>
      </w:r>
      <w:r w:rsidR="002B53B3">
        <w:rPr>
          <w:bCs/>
        </w:rPr>
        <w:t xml:space="preserve"> £1000</w:t>
      </w:r>
      <w:r>
        <w:rPr>
          <w:bCs/>
        </w:rPr>
        <w:t xml:space="preserve"> payment re Murphy’s Bar will be transferred from the ring fenced funding for the Glass </w:t>
      </w:r>
      <w:r w:rsidR="002B53B3">
        <w:rPr>
          <w:bCs/>
        </w:rPr>
        <w:t xml:space="preserve">Bar </w:t>
      </w:r>
      <w:r w:rsidR="00917DB3">
        <w:rPr>
          <w:bCs/>
        </w:rPr>
        <w:t xml:space="preserve">so that the results of this </w:t>
      </w:r>
      <w:r w:rsidR="00A727C8">
        <w:rPr>
          <w:bCs/>
        </w:rPr>
        <w:t xml:space="preserve">initial work </w:t>
      </w:r>
      <w:r w:rsidR="00917DB3">
        <w:rPr>
          <w:bCs/>
        </w:rPr>
        <w:t xml:space="preserve">can be assessed and </w:t>
      </w:r>
      <w:r w:rsidR="00A727C8">
        <w:rPr>
          <w:bCs/>
        </w:rPr>
        <w:t xml:space="preserve">the desire from other supporters groups </w:t>
      </w:r>
      <w:r w:rsidR="00F92EE3">
        <w:rPr>
          <w:bCs/>
        </w:rPr>
        <w:t>and for corporate groups to provide similar support</w:t>
      </w:r>
      <w:r w:rsidR="00270E7B">
        <w:rPr>
          <w:bCs/>
        </w:rPr>
        <w:t xml:space="preserve"> can be assessed. If the £1000 deducted from the Glass bar funds </w:t>
      </w:r>
      <w:r w:rsidR="009A0C81">
        <w:rPr>
          <w:bCs/>
        </w:rPr>
        <w:t>is subseq</w:t>
      </w:r>
      <w:r w:rsidR="00800FA6">
        <w:rPr>
          <w:bCs/>
        </w:rPr>
        <w:t>uen</w:t>
      </w:r>
      <w:r w:rsidR="009A0C81">
        <w:rPr>
          <w:bCs/>
        </w:rPr>
        <w:t>tly needed, this will be subject to a further budget</w:t>
      </w:r>
      <w:r w:rsidR="00800FA6">
        <w:rPr>
          <w:bCs/>
        </w:rPr>
        <w:t xml:space="preserve"> request to be debated </w:t>
      </w:r>
      <w:r w:rsidR="002B53B3">
        <w:rPr>
          <w:bCs/>
        </w:rPr>
        <w:t xml:space="preserve">(AD). </w:t>
      </w:r>
    </w:p>
    <w:p w14:paraId="61AAC6A7" w14:textId="77777777" w:rsidR="0038607B" w:rsidRDefault="0038607B" w:rsidP="0038607B">
      <w:pPr>
        <w:pStyle w:val="Body"/>
        <w:ind w:left="720"/>
      </w:pPr>
    </w:p>
    <w:p w14:paraId="07BD1668" w14:textId="03B3A758" w:rsidR="009078E9" w:rsidRPr="0038607B" w:rsidRDefault="009078E9" w:rsidP="00296DA0">
      <w:pPr>
        <w:pStyle w:val="Body"/>
        <w:rPr>
          <w:b/>
        </w:rPr>
      </w:pPr>
      <w:r>
        <w:t>iv.</w:t>
      </w:r>
      <w:r>
        <w:tab/>
      </w:r>
      <w:r w:rsidR="00722AF1">
        <w:t xml:space="preserve"> </w:t>
      </w:r>
      <w:r w:rsidR="0038607B" w:rsidRPr="0038607B">
        <w:rPr>
          <w:b/>
        </w:rPr>
        <w:t>CUFC LB merchandise</w:t>
      </w:r>
      <w:r w:rsidRPr="0038607B">
        <w:rPr>
          <w:b/>
        </w:rPr>
        <w:t xml:space="preserve"> </w:t>
      </w:r>
      <w:r w:rsidRPr="0038607B">
        <w:t>(</w:t>
      </w:r>
      <w:r w:rsidR="0038607B" w:rsidRPr="0038607B">
        <w:t>DB</w:t>
      </w:r>
      <w:r w:rsidRPr="0038607B">
        <w:rPr>
          <w:b/>
        </w:rPr>
        <w:t>)</w:t>
      </w:r>
    </w:p>
    <w:p w14:paraId="782554A0" w14:textId="181C9F86" w:rsidR="009078E9" w:rsidRDefault="0038607B" w:rsidP="009078E9">
      <w:pPr>
        <w:pStyle w:val="Body"/>
        <w:ind w:left="720"/>
      </w:pPr>
      <w:r>
        <w:t>Reviewed JG list of merchandise he has in storage and agreed what can be disposed of and what needs to be given to DB</w:t>
      </w:r>
      <w:r w:rsidR="002C045B">
        <w:t xml:space="preserve"> for storage or distribution</w:t>
      </w:r>
      <w:r>
        <w:t>.</w:t>
      </w:r>
    </w:p>
    <w:p w14:paraId="20D9A784" w14:textId="77777777" w:rsidR="003A1F08" w:rsidRDefault="003A1F08" w:rsidP="009078E9">
      <w:pPr>
        <w:pStyle w:val="Body"/>
        <w:ind w:left="720"/>
      </w:pPr>
    </w:p>
    <w:p w14:paraId="0F6BD74B" w14:textId="1E277FE9" w:rsidR="003A1F08" w:rsidRPr="0038607B" w:rsidRDefault="003A1F08" w:rsidP="003A1F08">
      <w:pPr>
        <w:pStyle w:val="Body"/>
        <w:rPr>
          <w:b/>
        </w:rPr>
      </w:pPr>
      <w:r>
        <w:t>v.</w:t>
      </w:r>
      <w:r w:rsidR="00722AF1">
        <w:t xml:space="preserve"> </w:t>
      </w:r>
      <w:r>
        <w:tab/>
      </w:r>
      <w:r w:rsidRPr="003A1F08">
        <w:rPr>
          <w:b/>
        </w:rPr>
        <w:t>June Social meeting</w:t>
      </w:r>
      <w:r>
        <w:t xml:space="preserve"> </w:t>
      </w:r>
      <w:r w:rsidRPr="0038607B">
        <w:t>(DB</w:t>
      </w:r>
      <w:r w:rsidRPr="0038607B">
        <w:rPr>
          <w:b/>
        </w:rPr>
        <w:t>)</w:t>
      </w:r>
    </w:p>
    <w:p w14:paraId="497BD6D4" w14:textId="145D4C91" w:rsidR="0038607B" w:rsidRDefault="003A1F08" w:rsidP="003A1F08">
      <w:pPr>
        <w:pStyle w:val="Body"/>
        <w:ind w:left="720"/>
      </w:pPr>
      <w:r>
        <w:t>Evening event on 10</w:t>
      </w:r>
      <w:r w:rsidRPr="003A1F08">
        <w:rPr>
          <w:vertAlign w:val="superscript"/>
        </w:rPr>
        <w:t>th</w:t>
      </w:r>
      <w:r>
        <w:t xml:space="preserve"> June at </w:t>
      </w:r>
      <w:r w:rsidR="00722AF1">
        <w:t>Doggett’s</w:t>
      </w:r>
      <w:r>
        <w:t xml:space="preserve"> Coat and Badge, Blackfriars Bridge. 24 places booked.</w:t>
      </w:r>
    </w:p>
    <w:p w14:paraId="2AB10809" w14:textId="0AD07AE6" w:rsidR="003A1F08" w:rsidRPr="003A1F08" w:rsidRDefault="003A1F08" w:rsidP="003A1F08">
      <w:pPr>
        <w:pStyle w:val="Body"/>
        <w:ind w:left="720"/>
        <w:rPr>
          <w:b/>
        </w:rPr>
      </w:pPr>
      <w:r>
        <w:t>Agreed to write invitation aimed at non-members linking event to the Poster campaign and general post-COVID restart of activities. (</w:t>
      </w:r>
      <w:r w:rsidRPr="003A1F08">
        <w:rPr>
          <w:b/>
        </w:rPr>
        <w:t>JB to draft for DB/SC approval)</w:t>
      </w:r>
    </w:p>
    <w:p w14:paraId="6D3644F9" w14:textId="77777777" w:rsidR="0038607B" w:rsidRDefault="0038607B" w:rsidP="003A1F08">
      <w:pPr>
        <w:pStyle w:val="Body"/>
      </w:pPr>
    </w:p>
    <w:bookmarkEnd w:id="0"/>
    <w:p w14:paraId="42A8F173" w14:textId="38D4FCB6" w:rsidR="00FE1B4A" w:rsidRDefault="00FE1B4A" w:rsidP="00296DA0">
      <w:pPr>
        <w:pStyle w:val="Body"/>
      </w:pPr>
    </w:p>
    <w:p w14:paraId="30325D6A" w14:textId="77777777" w:rsidR="00583DF7" w:rsidRPr="00A7409E" w:rsidRDefault="008219F9" w:rsidP="00296DA0">
      <w:pPr>
        <w:pStyle w:val="Body"/>
        <w:rPr>
          <w:b/>
        </w:rPr>
      </w:pPr>
      <w:r w:rsidRPr="00A7409E">
        <w:rPr>
          <w:b/>
        </w:rPr>
        <w:t>Any Other Business</w:t>
      </w:r>
    </w:p>
    <w:p w14:paraId="3074BE1F" w14:textId="77777777" w:rsidR="00A7409E" w:rsidRDefault="00A7409E" w:rsidP="00296DA0">
      <w:pPr>
        <w:pStyle w:val="Body"/>
      </w:pPr>
    </w:p>
    <w:p w14:paraId="4F2F93D3" w14:textId="4902C61B" w:rsidR="00722AF1" w:rsidRPr="00722AF1" w:rsidRDefault="00722AF1" w:rsidP="00722AF1">
      <w:pPr>
        <w:pStyle w:val="Body"/>
      </w:pPr>
      <w:r>
        <w:t xml:space="preserve">i. </w:t>
      </w:r>
      <w:r w:rsidRPr="00722AF1">
        <w:rPr>
          <w:b/>
        </w:rPr>
        <w:t xml:space="preserve">CUSG Diversity Policy </w:t>
      </w:r>
      <w:r w:rsidRPr="00722AF1">
        <w:t>(TMcC)</w:t>
      </w:r>
    </w:p>
    <w:p w14:paraId="6F46E123" w14:textId="00B102A2" w:rsidR="00722AF1" w:rsidRDefault="00722AF1" w:rsidP="00722AF1">
      <w:pPr>
        <w:pStyle w:val="Body"/>
        <w:ind w:left="720"/>
      </w:pPr>
      <w:r>
        <w:t>To be agenda item at next meeting.</w:t>
      </w:r>
    </w:p>
    <w:p w14:paraId="0F2B1DBA" w14:textId="77777777" w:rsidR="00722AF1" w:rsidRDefault="00722AF1" w:rsidP="00296DA0">
      <w:pPr>
        <w:pStyle w:val="Body"/>
      </w:pPr>
    </w:p>
    <w:p w14:paraId="43A2D5D2" w14:textId="5A4F220D" w:rsidR="00722AF1" w:rsidRPr="0038607B" w:rsidRDefault="00722AF1" w:rsidP="00722AF1">
      <w:pPr>
        <w:pStyle w:val="Body"/>
        <w:rPr>
          <w:b/>
        </w:rPr>
      </w:pPr>
      <w:r>
        <w:t xml:space="preserve">ii. </w:t>
      </w:r>
      <w:r w:rsidRPr="00722AF1">
        <w:rPr>
          <w:b/>
        </w:rPr>
        <w:t>Eden Valley Hospice Lottery</w:t>
      </w:r>
    </w:p>
    <w:p w14:paraId="58F1A291" w14:textId="374D606C" w:rsidR="00722AF1" w:rsidRDefault="00722AF1" w:rsidP="00722AF1">
      <w:pPr>
        <w:pStyle w:val="Body"/>
        <w:ind w:left="720"/>
      </w:pPr>
      <w:r>
        <w:t xml:space="preserve">Agreed to purchase tickets to the value of £50. </w:t>
      </w:r>
      <w:r w:rsidRPr="00722AF1">
        <w:rPr>
          <w:b/>
        </w:rPr>
        <w:t>(AD)</w:t>
      </w:r>
    </w:p>
    <w:p w14:paraId="48F6873E" w14:textId="77777777" w:rsidR="00722AF1" w:rsidRDefault="00722AF1" w:rsidP="00722AF1">
      <w:pPr>
        <w:pStyle w:val="Body"/>
        <w:ind w:left="720"/>
      </w:pPr>
    </w:p>
    <w:p w14:paraId="3E29466F" w14:textId="2410F023" w:rsidR="00722AF1" w:rsidRPr="0038607B" w:rsidRDefault="00722AF1" w:rsidP="00722AF1">
      <w:pPr>
        <w:pStyle w:val="Body"/>
        <w:rPr>
          <w:b/>
        </w:rPr>
      </w:pPr>
      <w:r>
        <w:t xml:space="preserve">iii. </w:t>
      </w:r>
      <w:r w:rsidRPr="00722AF1">
        <w:rPr>
          <w:b/>
        </w:rPr>
        <w:t>Player Sponsorship (</w:t>
      </w:r>
      <w:r>
        <w:t>SC)</w:t>
      </w:r>
    </w:p>
    <w:p w14:paraId="507FE717" w14:textId="1C9D3886" w:rsidR="00722AF1" w:rsidRDefault="00722AF1" w:rsidP="00722AF1">
      <w:pPr>
        <w:pStyle w:val="Body"/>
        <w:ind w:left="720"/>
      </w:pPr>
      <w:r>
        <w:t>Agreed to sponsor Magnus Norman for 21/22 season if invited to do so by CUFC (</w:t>
      </w:r>
      <w:r w:rsidRPr="00722AF1">
        <w:rPr>
          <w:b/>
        </w:rPr>
        <w:t>SC)</w:t>
      </w:r>
    </w:p>
    <w:p w14:paraId="34AF24F3" w14:textId="77777777" w:rsidR="00722AF1" w:rsidRDefault="00722AF1" w:rsidP="00722AF1">
      <w:pPr>
        <w:pStyle w:val="Body"/>
        <w:ind w:left="720"/>
      </w:pPr>
    </w:p>
    <w:p w14:paraId="71DCD5FD" w14:textId="58D1CF60" w:rsidR="00A55468" w:rsidRDefault="00A55468" w:rsidP="00296DA0">
      <w:pPr>
        <w:pStyle w:val="Body"/>
      </w:pPr>
      <w:r w:rsidRPr="00A55468">
        <w:rPr>
          <w:b/>
        </w:rPr>
        <w:t>Date of next meeting</w:t>
      </w:r>
      <w:r>
        <w:t xml:space="preserve">:  </w:t>
      </w:r>
      <w:r w:rsidR="002C045B">
        <w:t>July 1</w:t>
      </w:r>
      <w:r w:rsidR="002C045B" w:rsidRPr="002C045B">
        <w:rPr>
          <w:vertAlign w:val="superscript"/>
        </w:rPr>
        <w:t>st</w:t>
      </w:r>
      <w:r w:rsidR="002C045B">
        <w:t xml:space="preserve"> to enable </w:t>
      </w:r>
      <w:r w:rsidR="0022660A">
        <w:t>impact of 24</w:t>
      </w:r>
      <w:r w:rsidR="0022660A" w:rsidRPr="0022660A">
        <w:rPr>
          <w:vertAlign w:val="superscript"/>
        </w:rPr>
        <w:t>th</w:t>
      </w:r>
      <w:r w:rsidR="0022660A">
        <w:t xml:space="preserve"> fixture release</w:t>
      </w:r>
    </w:p>
    <w:p w14:paraId="0F9A68B6" w14:textId="77777777" w:rsidR="00A55468" w:rsidRDefault="00A55468" w:rsidP="00296DA0">
      <w:pPr>
        <w:pStyle w:val="Body"/>
      </w:pPr>
    </w:p>
    <w:p w14:paraId="37FBA744" w14:textId="74733B37" w:rsidR="0005116D" w:rsidRPr="0005116D" w:rsidRDefault="0005116D" w:rsidP="00296DA0">
      <w:pPr>
        <w:pStyle w:val="Body"/>
      </w:pPr>
      <w:r w:rsidRPr="0005116D">
        <w:t xml:space="preserve">There being no other business the meeting was closed by the Chair at </w:t>
      </w:r>
      <w:r w:rsidR="00722AF1">
        <w:t>9.15</w:t>
      </w:r>
      <w:r w:rsidRPr="0005116D">
        <w:t xml:space="preserve"> p.m.</w:t>
      </w:r>
      <w:bookmarkStart w:id="1" w:name="_Hlk53923856"/>
      <w:bookmarkEnd w:id="1"/>
    </w:p>
    <w:sectPr w:rsidR="0005116D" w:rsidRPr="0005116D">
      <w:footerReference w:type="default" r:id="rId7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930C" w14:textId="77777777" w:rsidR="00FD3617" w:rsidRDefault="00FD3617">
      <w:r>
        <w:separator/>
      </w:r>
    </w:p>
  </w:endnote>
  <w:endnote w:type="continuationSeparator" w:id="0">
    <w:p w14:paraId="5F856F75" w14:textId="77777777" w:rsidR="00FD3617" w:rsidRDefault="00FD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6099" w14:textId="77777777" w:rsidR="00583DF7" w:rsidRDefault="008219F9">
    <w:pPr>
      <w:pStyle w:val="Header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86D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6017" w14:textId="77777777" w:rsidR="00FD3617" w:rsidRDefault="00FD3617">
      <w:r>
        <w:separator/>
      </w:r>
    </w:p>
  </w:footnote>
  <w:footnote w:type="continuationSeparator" w:id="0">
    <w:p w14:paraId="451D0676" w14:textId="77777777" w:rsidR="00FD3617" w:rsidRDefault="00FD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5D8"/>
    <w:multiLevelType w:val="hybridMultilevel"/>
    <w:tmpl w:val="7ABAC946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9B55CF"/>
    <w:multiLevelType w:val="hybridMultilevel"/>
    <w:tmpl w:val="68E0EAF8"/>
    <w:styleLink w:val="List0"/>
    <w:lvl w:ilvl="0" w:tplc="E7729530">
      <w:start w:val="1"/>
      <w:numFmt w:val="lowerRoman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E27922">
      <w:start w:val="1"/>
      <w:numFmt w:val="lowerRoman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4842B0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68FECC">
      <w:start w:val="1"/>
      <w:numFmt w:val="bullet"/>
      <w:lvlText w:val="‣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404BE8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A6052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165A04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DAA458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8438FC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FB0AD9"/>
    <w:multiLevelType w:val="hybridMultilevel"/>
    <w:tmpl w:val="D1D2064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3F15A4"/>
    <w:multiLevelType w:val="hybridMultilevel"/>
    <w:tmpl w:val="B78A96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D2B78"/>
    <w:multiLevelType w:val="hybridMultilevel"/>
    <w:tmpl w:val="D1E615D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F4F3D"/>
    <w:multiLevelType w:val="hybridMultilevel"/>
    <w:tmpl w:val="251021B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7458A"/>
    <w:multiLevelType w:val="hybridMultilevel"/>
    <w:tmpl w:val="014C405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E22743"/>
    <w:multiLevelType w:val="hybridMultilevel"/>
    <w:tmpl w:val="08AAE45C"/>
    <w:numStyleLink w:val="List1"/>
  </w:abstractNum>
  <w:abstractNum w:abstractNumId="8" w15:restartNumberingAfterBreak="0">
    <w:nsid w:val="48E363A7"/>
    <w:multiLevelType w:val="hybridMultilevel"/>
    <w:tmpl w:val="68E0EAF8"/>
    <w:numStyleLink w:val="List0"/>
  </w:abstractNum>
  <w:abstractNum w:abstractNumId="9" w15:restartNumberingAfterBreak="0">
    <w:nsid w:val="53AE0139"/>
    <w:multiLevelType w:val="hybridMultilevel"/>
    <w:tmpl w:val="22F0B54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F9B6615"/>
    <w:multiLevelType w:val="hybridMultilevel"/>
    <w:tmpl w:val="08AAE45C"/>
    <w:styleLink w:val="List1"/>
    <w:lvl w:ilvl="0" w:tplc="279E66B8">
      <w:start w:val="1"/>
      <w:numFmt w:val="upperRoman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721A76">
      <w:start w:val="1"/>
      <w:numFmt w:val="lowerRoman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3A7C2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FC8E2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9234D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4A2D4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84014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3CEF6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72F9A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99C33BA"/>
    <w:multiLevelType w:val="hybridMultilevel"/>
    <w:tmpl w:val="550052A6"/>
    <w:lvl w:ilvl="0" w:tplc="758C1F76">
      <w:start w:val="1"/>
      <w:numFmt w:val="lowerRoman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B">
      <w:start w:val="1"/>
      <w:numFmt w:val="bullet"/>
      <w:lvlText w:val="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10E6D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66E00">
      <w:start w:val="1"/>
      <w:numFmt w:val="bullet"/>
      <w:lvlText w:val="‣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C66FAD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E6A0B4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E553E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96EB84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E82616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7"/>
    <w:lvlOverride w:ilvl="0">
      <w:lvl w:ilvl="0" w:tplc="89946992">
        <w:start w:val="1"/>
        <w:numFmt w:val="upperRoman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0C0EFE">
        <w:start w:val="1"/>
        <w:numFmt w:val="lowerRoman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1CF32C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1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023B04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74B5C2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0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1846E4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D874B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66A8B4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2A890E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  <w:lvlOverride w:ilvl="0">
      <w:lvl w:ilvl="0" w:tplc="D7905D3C">
        <w:start w:val="1"/>
        <w:numFmt w:val="lowerRoman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28EDC0">
        <w:start w:val="1"/>
        <w:numFmt w:val="lowerRoman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402AE4">
        <w:start w:val="1"/>
        <w:numFmt w:val="lowerRoman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0A67CC">
        <w:start w:val="1"/>
        <w:numFmt w:val="bullet"/>
        <w:lvlText w:val="‣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B41722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6C71A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C683EA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8A926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94FB0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  <w:lvlOverride w:ilvl="0">
      <w:lvl w:ilvl="0" w:tplc="D7905D3C">
        <w:start w:val="1"/>
        <w:numFmt w:val="lowerRoman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28EDC0">
        <w:start w:val="1"/>
        <w:numFmt w:val="lowerRoman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402AE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0A67CC">
        <w:start w:val="1"/>
        <w:numFmt w:val="bullet"/>
        <w:lvlText w:val="‣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B41722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6C71A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C683EA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8A926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94FB0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lvl w:ilvl="0" w:tplc="89946992">
        <w:start w:val="1"/>
        <w:numFmt w:val="upperRoman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0C0EFE">
        <w:start w:val="1"/>
        <w:numFmt w:val="lowerRoman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1CF32C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023B04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74B5C2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0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1846E4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D874B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66A8B4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2A890E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lvl w:ilvl="0" w:tplc="D7905D3C">
        <w:start w:val="1"/>
        <w:numFmt w:val="lowerRoman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28EDC0">
        <w:start w:val="1"/>
        <w:numFmt w:val="lowerRoman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402AE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0A67CC">
        <w:start w:val="1"/>
        <w:numFmt w:val="bullet"/>
        <w:lvlText w:val="‣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B41722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6C71A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C683EA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8A926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94FB0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0">
      <w:lvl w:ilvl="0" w:tplc="D7905D3C">
        <w:start w:val="1"/>
        <w:numFmt w:val="lowerRoman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28EDC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402AE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0A67C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B41722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0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6C71A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C683EA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8A926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94FB0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  <w:lvlOverride w:ilvl="0">
      <w:lvl w:ilvl="0" w:tplc="89946992">
        <w:start w:val="1"/>
        <w:numFmt w:val="bullet"/>
        <w:lvlText w:val="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1">
      <w:lvl w:ilvl="1" w:tplc="810C0EFE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cs="Courier New" w:hint="default"/>
        </w:rPr>
      </w:lvl>
    </w:lvlOverride>
    <w:lvlOverride w:ilvl="2">
      <w:lvl w:ilvl="2" w:tplc="671CF32C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3">
      <w:lvl w:ilvl="3" w:tplc="62023B04" w:tentative="1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4">
      <w:lvl w:ilvl="4" w:tplc="9774B5C2" w:tentative="1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 w:tplc="611846E4" w:tentative="1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hint="default"/>
        </w:rPr>
      </w:lvl>
    </w:lvlOverride>
    <w:lvlOverride w:ilvl="6">
      <w:lvl w:ilvl="6" w:tplc="F9D874BA" w:tentative="1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</w:rPr>
      </w:lvl>
    </w:lvlOverride>
    <w:lvlOverride w:ilvl="7">
      <w:lvl w:ilvl="7" w:tplc="8166A8B4" w:tentative="1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 w:tplc="732A890E" w:tentative="1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</w:rPr>
      </w:lvl>
    </w:lvlOverride>
  </w:num>
  <w:num w:numId="12">
    <w:abstractNumId w:val="8"/>
    <w:lvlOverride w:ilvl="0">
      <w:lvl w:ilvl="0" w:tplc="D7905D3C">
        <w:start w:val="1"/>
        <w:numFmt w:val="lowerRoman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28EDC0">
        <w:start w:val="1"/>
        <w:numFmt w:val="bullet"/>
        <w:lvlText w:val="‣"/>
        <w:lvlJc w:val="left"/>
        <w:pPr>
          <w:ind w:left="6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402AE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0A67C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B41722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0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6C71A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C683EA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8A926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94FB0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  <w:lvlOverride w:ilvl="0">
      <w:lvl w:ilvl="0" w:tplc="89946992">
        <w:start w:val="1"/>
        <w:numFmt w:val="upperRoman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0C0EFE">
        <w:start w:val="1"/>
        <w:numFmt w:val="lowerRoman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5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1CF32C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023B04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74B5C2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0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1846E4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D874B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66A8B4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2A890E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8"/>
    <w:lvlOverride w:ilvl="0">
      <w:lvl w:ilvl="0" w:tplc="D7905D3C">
        <w:start w:val="1"/>
        <w:numFmt w:val="lowerRoman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28EDC0">
        <w:start w:val="1"/>
        <w:numFmt w:val="bullet"/>
        <w:lvlText w:val="‣"/>
        <w:lvlJc w:val="left"/>
        <w:pPr>
          <w:ind w:left="6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402AE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0A67C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B41722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0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6C71A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C683EA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8A926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94FB0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  <w:lvlOverride w:ilvl="0">
      <w:lvl w:ilvl="0" w:tplc="D7905D3C">
        <w:start w:val="1"/>
        <w:numFmt w:val="lowerRoman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28EDC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402AE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0A67C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B41722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0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6C71A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C683EA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8A926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94FB0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  <w:lvlOverride w:ilvl="0">
      <w:lvl w:ilvl="0" w:tplc="D7905D3C">
        <w:start w:val="1"/>
        <w:numFmt w:val="lowerRoman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28EDC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402AE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0A67C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B41722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0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6C71A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C683EA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8A926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94FB0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</w:num>
  <w:num w:numId="18">
    <w:abstractNumId w:val="6"/>
  </w:num>
  <w:num w:numId="19">
    <w:abstractNumId w:val="11"/>
  </w:num>
  <w:num w:numId="20">
    <w:abstractNumId w:val="3"/>
  </w:num>
  <w:num w:numId="21">
    <w:abstractNumId w:val="9"/>
  </w:num>
  <w:num w:numId="22">
    <w:abstractNumId w:val="0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F7"/>
    <w:rsid w:val="00030572"/>
    <w:rsid w:val="000376F1"/>
    <w:rsid w:val="0005116D"/>
    <w:rsid w:val="00075C03"/>
    <w:rsid w:val="000C62F2"/>
    <w:rsid w:val="000E049A"/>
    <w:rsid w:val="000E3A54"/>
    <w:rsid w:val="000E4454"/>
    <w:rsid w:val="00112096"/>
    <w:rsid w:val="00194411"/>
    <w:rsid w:val="001A3432"/>
    <w:rsid w:val="001A61BF"/>
    <w:rsid w:val="00204BF4"/>
    <w:rsid w:val="00216BAA"/>
    <w:rsid w:val="0022660A"/>
    <w:rsid w:val="00253EB1"/>
    <w:rsid w:val="002632CF"/>
    <w:rsid w:val="00270E7B"/>
    <w:rsid w:val="002821F2"/>
    <w:rsid w:val="002866FF"/>
    <w:rsid w:val="00296DA0"/>
    <w:rsid w:val="002B53B3"/>
    <w:rsid w:val="002C045B"/>
    <w:rsid w:val="002F01F2"/>
    <w:rsid w:val="002F2E81"/>
    <w:rsid w:val="003138CF"/>
    <w:rsid w:val="00381754"/>
    <w:rsid w:val="0038607B"/>
    <w:rsid w:val="003A1F08"/>
    <w:rsid w:val="003A231C"/>
    <w:rsid w:val="003B07A9"/>
    <w:rsid w:val="003B07AB"/>
    <w:rsid w:val="003E449E"/>
    <w:rsid w:val="003E49F9"/>
    <w:rsid w:val="00421E70"/>
    <w:rsid w:val="0043554A"/>
    <w:rsid w:val="004777E8"/>
    <w:rsid w:val="00480AC4"/>
    <w:rsid w:val="00487BEA"/>
    <w:rsid w:val="00492459"/>
    <w:rsid w:val="004D3E6F"/>
    <w:rsid w:val="004F1D1A"/>
    <w:rsid w:val="0050667A"/>
    <w:rsid w:val="0055646A"/>
    <w:rsid w:val="005631BC"/>
    <w:rsid w:val="00581E0C"/>
    <w:rsid w:val="00583DF7"/>
    <w:rsid w:val="00594CC6"/>
    <w:rsid w:val="005A736A"/>
    <w:rsid w:val="005B0E8C"/>
    <w:rsid w:val="005C7E1F"/>
    <w:rsid w:val="005D1434"/>
    <w:rsid w:val="005E5889"/>
    <w:rsid w:val="006356CE"/>
    <w:rsid w:val="00643558"/>
    <w:rsid w:val="00656FDA"/>
    <w:rsid w:val="006B14E6"/>
    <w:rsid w:val="006C1EFC"/>
    <w:rsid w:val="006D51F5"/>
    <w:rsid w:val="006F1CA6"/>
    <w:rsid w:val="006F6DCB"/>
    <w:rsid w:val="00722AF1"/>
    <w:rsid w:val="00742615"/>
    <w:rsid w:val="007972AF"/>
    <w:rsid w:val="007D4EC1"/>
    <w:rsid w:val="007E24F3"/>
    <w:rsid w:val="00800FA6"/>
    <w:rsid w:val="00802F59"/>
    <w:rsid w:val="008219F9"/>
    <w:rsid w:val="00844EA3"/>
    <w:rsid w:val="00894E33"/>
    <w:rsid w:val="009078E9"/>
    <w:rsid w:val="00917DB3"/>
    <w:rsid w:val="00926F73"/>
    <w:rsid w:val="00950CCE"/>
    <w:rsid w:val="009678A9"/>
    <w:rsid w:val="00975CDF"/>
    <w:rsid w:val="009A0C81"/>
    <w:rsid w:val="009A5AED"/>
    <w:rsid w:val="009B0C83"/>
    <w:rsid w:val="009B72A7"/>
    <w:rsid w:val="009D064B"/>
    <w:rsid w:val="009D4C38"/>
    <w:rsid w:val="00A126A7"/>
    <w:rsid w:val="00A27BD4"/>
    <w:rsid w:val="00A55468"/>
    <w:rsid w:val="00A62074"/>
    <w:rsid w:val="00A727C8"/>
    <w:rsid w:val="00A73351"/>
    <w:rsid w:val="00A7409E"/>
    <w:rsid w:val="00A808FE"/>
    <w:rsid w:val="00A94D56"/>
    <w:rsid w:val="00B00B74"/>
    <w:rsid w:val="00B248D4"/>
    <w:rsid w:val="00B43CD5"/>
    <w:rsid w:val="00B471FD"/>
    <w:rsid w:val="00B95F97"/>
    <w:rsid w:val="00BA0B3B"/>
    <w:rsid w:val="00BB6B9C"/>
    <w:rsid w:val="00BD4187"/>
    <w:rsid w:val="00BF5627"/>
    <w:rsid w:val="00C50C7C"/>
    <w:rsid w:val="00C616F6"/>
    <w:rsid w:val="00C717A3"/>
    <w:rsid w:val="00C72F36"/>
    <w:rsid w:val="00C82D47"/>
    <w:rsid w:val="00CB4807"/>
    <w:rsid w:val="00D07E33"/>
    <w:rsid w:val="00D10F78"/>
    <w:rsid w:val="00D45311"/>
    <w:rsid w:val="00D66F8A"/>
    <w:rsid w:val="00D7386C"/>
    <w:rsid w:val="00D809D2"/>
    <w:rsid w:val="00D81824"/>
    <w:rsid w:val="00DF3BB2"/>
    <w:rsid w:val="00E351FF"/>
    <w:rsid w:val="00E526D6"/>
    <w:rsid w:val="00E567D1"/>
    <w:rsid w:val="00E85E81"/>
    <w:rsid w:val="00EA7E64"/>
    <w:rsid w:val="00EB09F1"/>
    <w:rsid w:val="00EE4B37"/>
    <w:rsid w:val="00EF5423"/>
    <w:rsid w:val="00EF62B0"/>
    <w:rsid w:val="00F70DFA"/>
    <w:rsid w:val="00F779F8"/>
    <w:rsid w:val="00F86DD6"/>
    <w:rsid w:val="00F92EE3"/>
    <w:rsid w:val="00FA2E3F"/>
    <w:rsid w:val="00FA74D5"/>
    <w:rsid w:val="00FD3617"/>
    <w:rsid w:val="00FE1B4A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46B8"/>
  <w15:docId w15:val="{B697D13C-1C7C-4147-9D56-F87B7E09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1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en-US"/>
    </w:rPr>
  </w:style>
  <w:style w:type="numbering" w:customStyle="1" w:styleId="List1">
    <w:name w:val="List1"/>
    <w:pPr>
      <w:numPr>
        <w:numId w:val="1"/>
      </w:numPr>
    </w:pPr>
  </w:style>
  <w:style w:type="numbering" w:customStyle="1" w:styleId="List0">
    <w:name w:val="List.0"/>
    <w:pPr>
      <w:numPr>
        <w:numId w:val="3"/>
      </w:numPr>
    </w:pPr>
  </w:style>
  <w:style w:type="numbering" w:customStyle="1" w:styleId="List01">
    <w:name w:val="List.01"/>
    <w:rsid w:val="0005116D"/>
  </w:style>
  <w:style w:type="paragraph" w:styleId="ListParagraph">
    <w:name w:val="List Paragraph"/>
    <w:basedOn w:val="Normal"/>
    <w:uiPriority w:val="34"/>
    <w:qFormat/>
    <w:rsid w:val="00E85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468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68"/>
    <w:rPr>
      <w:rFonts w:ascii="Arial" w:hAnsi="Arial" w:cs="Arial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2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09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09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Hullock</dc:creator>
  <cp:lastModifiedBy>Ken Hullock</cp:lastModifiedBy>
  <cp:revision>2</cp:revision>
  <cp:lastPrinted>2021-05-23T13:36:00Z</cp:lastPrinted>
  <dcterms:created xsi:type="dcterms:W3CDTF">2021-06-25T11:43:00Z</dcterms:created>
  <dcterms:modified xsi:type="dcterms:W3CDTF">2021-06-25T11:43:00Z</dcterms:modified>
</cp:coreProperties>
</file>